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56E4B" w:rsidRDefault="00000000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69" w:lineRule="auto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Senate District 44 DFL Convention Agenda</w:t>
      </w:r>
    </w:p>
    <w:p w14:paraId="00000002" w14:textId="77777777" w:rsidR="00656E4B" w:rsidRDefault="00000000">
      <w:pPr>
        <w:spacing w:after="240"/>
        <w:jc w:val="center"/>
        <w:rPr>
          <w:sz w:val="28"/>
          <w:szCs w:val="28"/>
        </w:rPr>
      </w:pPr>
      <w:r>
        <w:rPr>
          <w:sz w:val="28"/>
          <w:szCs w:val="28"/>
        </w:rPr>
        <w:t>Saturday – March 28, 2026 – 9am start – Registration begins at 8am</w:t>
      </w:r>
    </w:p>
    <w:p w14:paraId="00000003" w14:textId="77777777" w:rsidR="00656E4B" w:rsidRDefault="00000000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69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North St. Paul High School, 2416 11</w:t>
      </w:r>
      <w:r>
        <w:rPr>
          <w:color w:val="000000"/>
          <w:sz w:val="28"/>
          <w:szCs w:val="28"/>
          <w:vertAlign w:val="superscript"/>
        </w:rPr>
        <w:t>th</w:t>
      </w:r>
      <w:r>
        <w:rPr>
          <w:color w:val="000000"/>
          <w:sz w:val="28"/>
          <w:szCs w:val="28"/>
        </w:rPr>
        <w:t xml:space="preserve"> Ave. E., North St. Paul</w:t>
      </w:r>
    </w:p>
    <w:p w14:paraId="00000004" w14:textId="77777777" w:rsidR="00656E4B" w:rsidRDefault="00000000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Suggested donation - $10 to defray the cost of the convention</w:t>
      </w:r>
    </w:p>
    <w:p w14:paraId="00000005" w14:textId="77777777" w:rsidR="00656E4B" w:rsidRDefault="00656E4B"/>
    <w:p w14:paraId="00000006" w14:textId="77777777" w:rsidR="00656E4B" w:rsidRDefault="00656E4B">
      <w:pPr>
        <w:jc w:val="center"/>
        <w:rPr>
          <w:b/>
          <w:bCs/>
          <w:sz w:val="8"/>
          <w:szCs w:val="8"/>
        </w:rPr>
      </w:pPr>
    </w:p>
    <w:p w14:paraId="00000007" w14:textId="77777777" w:rsidR="00656E4B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Proposed Agenda</w:t>
      </w:r>
    </w:p>
    <w:p w14:paraId="00000008" w14:textId="77777777" w:rsidR="00656E4B" w:rsidRDefault="00000000">
      <w:pPr>
        <w:widowControl w:val="0"/>
        <w:numPr>
          <w:ilvl w:val="3"/>
          <w:numId w:val="1"/>
        </w:numPr>
        <w:shd w:val="clear" w:color="auto" w:fill="FFFFFF"/>
        <w:tabs>
          <w:tab w:val="left" w:pos="322"/>
        </w:tabs>
        <w:spacing w:before="72" w:line="485" w:lineRule="auto"/>
        <w:ind w:hanging="270"/>
      </w:pPr>
      <w:r>
        <w:t>Call to order by Chair of Senate District 44 at 9am (time certain)</w:t>
      </w:r>
    </w:p>
    <w:p w14:paraId="00000009" w14:textId="3D859DBC" w:rsidR="00656E4B" w:rsidRDefault="00000000">
      <w:pPr>
        <w:widowControl w:val="0"/>
        <w:numPr>
          <w:ilvl w:val="3"/>
          <w:numId w:val="1"/>
        </w:numPr>
        <w:shd w:val="clear" w:color="auto" w:fill="FFFFFF"/>
        <w:tabs>
          <w:tab w:val="left" w:pos="322"/>
        </w:tabs>
        <w:spacing w:line="485" w:lineRule="auto"/>
        <w:ind w:hanging="270"/>
      </w:pPr>
      <w:r>
        <w:t>Flag ceremony/Pledge of Allegiance – Recognition of Veterans, Welcomes and Announcements</w:t>
      </w:r>
    </w:p>
    <w:p w14:paraId="0000000A" w14:textId="77777777" w:rsidR="00656E4B" w:rsidRDefault="00000000">
      <w:pPr>
        <w:widowControl w:val="0"/>
        <w:numPr>
          <w:ilvl w:val="3"/>
          <w:numId w:val="1"/>
        </w:numPr>
        <w:shd w:val="clear" w:color="auto" w:fill="FFFFFF"/>
        <w:tabs>
          <w:tab w:val="left" w:pos="322"/>
        </w:tabs>
        <w:spacing w:line="485" w:lineRule="auto"/>
        <w:ind w:hanging="270"/>
      </w:pPr>
      <w:r>
        <w:t>Reading of Affirmative Action Statement</w:t>
      </w:r>
    </w:p>
    <w:p w14:paraId="0000000B" w14:textId="77777777" w:rsidR="00656E4B" w:rsidRDefault="00000000">
      <w:pPr>
        <w:widowControl w:val="0"/>
        <w:numPr>
          <w:ilvl w:val="3"/>
          <w:numId w:val="1"/>
        </w:numPr>
        <w:shd w:val="clear" w:color="auto" w:fill="FFFFFF"/>
        <w:tabs>
          <w:tab w:val="left" w:pos="322"/>
        </w:tabs>
        <w:spacing w:line="485" w:lineRule="auto"/>
        <w:ind w:hanging="270"/>
      </w:pPr>
      <w:r>
        <w:t>Credentials Report including resolution of any credential challenges</w:t>
      </w:r>
    </w:p>
    <w:p w14:paraId="0000000C" w14:textId="77777777" w:rsidR="00656E4B" w:rsidRDefault="00000000">
      <w:pPr>
        <w:widowControl w:val="0"/>
        <w:numPr>
          <w:ilvl w:val="3"/>
          <w:numId w:val="1"/>
        </w:numPr>
        <w:shd w:val="clear" w:color="auto" w:fill="FFFFFF"/>
        <w:tabs>
          <w:tab w:val="left" w:pos="322"/>
        </w:tabs>
        <w:spacing w:line="485" w:lineRule="auto"/>
        <w:ind w:hanging="270"/>
      </w:pPr>
      <w:r>
        <w:t>Election of Convention Chair(s)</w:t>
      </w:r>
    </w:p>
    <w:p w14:paraId="0000000D" w14:textId="77777777" w:rsidR="00656E4B" w:rsidRDefault="00000000">
      <w:pPr>
        <w:widowControl w:val="0"/>
        <w:numPr>
          <w:ilvl w:val="3"/>
          <w:numId w:val="1"/>
        </w:numPr>
        <w:shd w:val="clear" w:color="auto" w:fill="FFFFFF"/>
        <w:tabs>
          <w:tab w:val="left" w:pos="322"/>
        </w:tabs>
        <w:spacing w:line="485" w:lineRule="auto"/>
        <w:ind w:hanging="270"/>
      </w:pPr>
      <w:r>
        <w:t>Appointment of Secretary, Parliamentarian, Tellers, Sergeants at Arms, and other Convention Officials</w:t>
      </w:r>
    </w:p>
    <w:p w14:paraId="0000000E" w14:textId="77777777" w:rsidR="00656E4B" w:rsidRDefault="00000000">
      <w:pPr>
        <w:widowControl w:val="0"/>
        <w:numPr>
          <w:ilvl w:val="3"/>
          <w:numId w:val="1"/>
        </w:numPr>
        <w:shd w:val="clear" w:color="auto" w:fill="FFFFFF"/>
        <w:tabs>
          <w:tab w:val="left" w:pos="322"/>
        </w:tabs>
        <w:spacing w:line="485" w:lineRule="auto"/>
        <w:ind w:hanging="270"/>
      </w:pPr>
      <w:r>
        <w:t>Adoption of Agenda and Rules</w:t>
      </w:r>
    </w:p>
    <w:p w14:paraId="0000000F" w14:textId="15307ECD" w:rsidR="00656E4B" w:rsidRDefault="00000000">
      <w:pPr>
        <w:widowControl w:val="0"/>
        <w:numPr>
          <w:ilvl w:val="3"/>
          <w:numId w:val="1"/>
        </w:numPr>
        <w:shd w:val="clear" w:color="auto" w:fill="FFFFFF"/>
        <w:tabs>
          <w:tab w:val="left" w:pos="322"/>
        </w:tabs>
        <w:spacing w:line="485" w:lineRule="auto"/>
        <w:ind w:hanging="270"/>
      </w:pPr>
      <w:r>
        <w:t>Approval of</w:t>
      </w:r>
      <w:r w:rsidR="00B15ADF">
        <w:t xml:space="preserve"> any changes to</w:t>
      </w:r>
      <w:r>
        <w:t xml:space="preserve"> SD 44 DFL Constitution</w:t>
      </w:r>
    </w:p>
    <w:p w14:paraId="00000010" w14:textId="77777777" w:rsidR="00656E4B" w:rsidRDefault="00000000">
      <w:pPr>
        <w:widowControl w:val="0"/>
        <w:numPr>
          <w:ilvl w:val="3"/>
          <w:numId w:val="1"/>
        </w:numPr>
        <w:shd w:val="clear" w:color="auto" w:fill="FFFFFF"/>
        <w:tabs>
          <w:tab w:val="left" w:pos="322"/>
        </w:tabs>
        <w:spacing w:line="485" w:lineRule="auto"/>
        <w:ind w:hanging="270"/>
        <w:sectPr w:rsidR="00656E4B">
          <w:pgSz w:w="12240" w:h="15840"/>
          <w:pgMar w:top="504" w:right="720" w:bottom="576" w:left="720" w:header="720" w:footer="720" w:gutter="0"/>
          <w:pgNumType w:start="1"/>
          <w:cols w:space="720"/>
        </w:sectPr>
      </w:pPr>
      <w:r>
        <w:t xml:space="preserve">Nominations Committee report and election of SD 44 Officers: </w:t>
      </w:r>
    </w:p>
    <w:p w14:paraId="00000011" w14:textId="77777777" w:rsidR="00656E4B" w:rsidRDefault="00000000">
      <w:pPr>
        <w:widowControl w:val="0"/>
        <w:numPr>
          <w:ilvl w:val="0"/>
          <w:numId w:val="2"/>
        </w:num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Chair</w:t>
      </w:r>
    </w:p>
    <w:p w14:paraId="00000012" w14:textId="77777777" w:rsidR="00656E4B" w:rsidRDefault="00000000">
      <w:pPr>
        <w:widowControl w:val="0"/>
        <w:numPr>
          <w:ilvl w:val="0"/>
          <w:numId w:val="2"/>
        </w:num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Vice Chair</w:t>
      </w:r>
    </w:p>
    <w:p w14:paraId="00000013" w14:textId="77777777" w:rsidR="00656E4B" w:rsidRDefault="00000000">
      <w:pPr>
        <w:widowControl w:val="0"/>
        <w:numPr>
          <w:ilvl w:val="0"/>
          <w:numId w:val="2"/>
        </w:num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Secretary</w:t>
      </w:r>
    </w:p>
    <w:p w14:paraId="00000014" w14:textId="77777777" w:rsidR="00656E4B" w:rsidRDefault="00000000">
      <w:pPr>
        <w:widowControl w:val="0"/>
        <w:numPr>
          <w:ilvl w:val="0"/>
          <w:numId w:val="2"/>
        </w:num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Treasurer</w:t>
      </w:r>
    </w:p>
    <w:p w14:paraId="00000015" w14:textId="77777777" w:rsidR="00656E4B" w:rsidRDefault="00000000">
      <w:pPr>
        <w:widowControl w:val="0"/>
        <w:numPr>
          <w:ilvl w:val="0"/>
          <w:numId w:val="2"/>
        </w:num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Outreach Officer</w:t>
      </w:r>
    </w:p>
    <w:p w14:paraId="00000016" w14:textId="5930182D" w:rsidR="00656E4B" w:rsidRDefault="00000000">
      <w:pPr>
        <w:widowControl w:val="0"/>
        <w:numPr>
          <w:ilvl w:val="0"/>
          <w:numId w:val="2"/>
        </w:num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11 SD 44 Central Committee Directors (Fundraising-4, IT/</w:t>
      </w:r>
      <w:proofErr w:type="gramStart"/>
      <w:r>
        <w:rPr>
          <w:sz w:val="22"/>
          <w:szCs w:val="22"/>
        </w:rPr>
        <w:t>Social Media</w:t>
      </w:r>
      <w:proofErr w:type="gramEnd"/>
      <w:r>
        <w:rPr>
          <w:sz w:val="22"/>
          <w:szCs w:val="22"/>
        </w:rPr>
        <w:t>/Communications-</w:t>
      </w:r>
      <w:r w:rsidR="003D52C3">
        <w:rPr>
          <w:sz w:val="22"/>
          <w:szCs w:val="22"/>
        </w:rPr>
        <w:t>4</w:t>
      </w:r>
      <w:r>
        <w:rPr>
          <w:sz w:val="22"/>
          <w:szCs w:val="22"/>
        </w:rPr>
        <w:t>, Event Planning-</w:t>
      </w:r>
      <w:r w:rsidR="003D52C3">
        <w:rPr>
          <w:sz w:val="22"/>
          <w:szCs w:val="22"/>
        </w:rPr>
        <w:t>3</w:t>
      </w:r>
      <w:r>
        <w:rPr>
          <w:sz w:val="22"/>
          <w:szCs w:val="22"/>
        </w:rPr>
        <w:t>)</w:t>
      </w:r>
    </w:p>
    <w:p w14:paraId="00000017" w14:textId="77777777" w:rsidR="00656E4B" w:rsidRDefault="00000000">
      <w:pPr>
        <w:widowControl w:val="0"/>
        <w:numPr>
          <w:ilvl w:val="0"/>
          <w:numId w:val="2"/>
        </w:num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4 At Large State Central Committee Delegates and 6 Alternates</w:t>
      </w:r>
    </w:p>
    <w:p w14:paraId="24B8D5F2" w14:textId="77777777" w:rsidR="00731E8B" w:rsidRDefault="00731E8B">
      <w:pPr>
        <w:widowControl w:val="0"/>
        <w:numPr>
          <w:ilvl w:val="3"/>
          <w:numId w:val="1"/>
        </w:numPr>
        <w:shd w:val="clear" w:color="auto" w:fill="FFFFFF"/>
        <w:tabs>
          <w:tab w:val="left" w:pos="322"/>
        </w:tabs>
        <w:spacing w:line="490" w:lineRule="auto"/>
        <w:ind w:hanging="270"/>
        <w:sectPr w:rsidR="00731E8B" w:rsidSect="00731E8B">
          <w:type w:val="continuous"/>
          <w:pgSz w:w="12240" w:h="15840"/>
          <w:pgMar w:top="504" w:right="720" w:bottom="576" w:left="720" w:header="720" w:footer="720" w:gutter="0"/>
          <w:cols w:num="2" w:space="720"/>
        </w:sectPr>
      </w:pPr>
    </w:p>
    <w:p w14:paraId="00000019" w14:textId="44CB3864" w:rsidR="00656E4B" w:rsidRDefault="00000000">
      <w:pPr>
        <w:widowControl w:val="0"/>
        <w:numPr>
          <w:ilvl w:val="3"/>
          <w:numId w:val="1"/>
        </w:numPr>
        <w:shd w:val="clear" w:color="auto" w:fill="FFFFFF"/>
        <w:tabs>
          <w:tab w:val="left" w:pos="322"/>
        </w:tabs>
        <w:spacing w:line="490" w:lineRule="auto"/>
        <w:ind w:hanging="270"/>
      </w:pPr>
      <w:r>
        <w:t xml:space="preserve">Ratification of Precinct Chairs and Vice Chairs as SD 44 Central Committee Members </w:t>
      </w:r>
    </w:p>
    <w:p w14:paraId="0000001A" w14:textId="77777777" w:rsidR="00656E4B" w:rsidRDefault="00000000">
      <w:pPr>
        <w:widowControl w:val="0"/>
        <w:numPr>
          <w:ilvl w:val="3"/>
          <w:numId w:val="1"/>
        </w:numPr>
        <w:shd w:val="clear" w:color="auto" w:fill="FFFFFF"/>
        <w:tabs>
          <w:tab w:val="left" w:pos="322"/>
        </w:tabs>
        <w:spacing w:line="490" w:lineRule="auto"/>
        <w:ind w:hanging="270"/>
      </w:pPr>
      <w:r>
        <w:t xml:space="preserve"> Resolutions – paper ballot vote on resolutions MUST be turned in by 12:00pm (time certain)</w:t>
      </w:r>
    </w:p>
    <w:p w14:paraId="0000001B" w14:textId="77777777" w:rsidR="00656E4B" w:rsidRDefault="00000000">
      <w:pPr>
        <w:widowControl w:val="0"/>
        <w:numPr>
          <w:ilvl w:val="3"/>
          <w:numId w:val="1"/>
        </w:numPr>
        <w:shd w:val="clear" w:color="auto" w:fill="FFFFFF"/>
        <w:tabs>
          <w:tab w:val="left" w:pos="322"/>
        </w:tabs>
        <w:spacing w:line="490" w:lineRule="auto"/>
        <w:ind w:hanging="270"/>
      </w:pPr>
      <w:r>
        <w:t xml:space="preserve"> Endorsement of MN Senate 44 candidate</w:t>
      </w:r>
    </w:p>
    <w:p w14:paraId="0000001C" w14:textId="77777777" w:rsidR="00656E4B" w:rsidRDefault="00000000">
      <w:pPr>
        <w:widowControl w:val="0"/>
        <w:numPr>
          <w:ilvl w:val="3"/>
          <w:numId w:val="1"/>
        </w:numPr>
        <w:shd w:val="clear" w:color="auto" w:fill="FFFFFF"/>
        <w:tabs>
          <w:tab w:val="left" w:pos="322"/>
        </w:tabs>
        <w:spacing w:line="490" w:lineRule="auto"/>
        <w:ind w:hanging="270"/>
      </w:pPr>
      <w:r>
        <w:t xml:space="preserve"> Separation into House Districts and endorsement of 44A and 44B MN House candidates</w:t>
      </w:r>
    </w:p>
    <w:p w14:paraId="0000001D" w14:textId="77777777" w:rsidR="00656E4B" w:rsidRDefault="00000000">
      <w:pPr>
        <w:widowControl w:val="0"/>
        <w:numPr>
          <w:ilvl w:val="3"/>
          <w:numId w:val="1"/>
        </w:numPr>
        <w:shd w:val="clear" w:color="auto" w:fill="FFFFFF"/>
        <w:tabs>
          <w:tab w:val="left" w:pos="322"/>
        </w:tabs>
        <w:spacing w:line="490" w:lineRule="auto"/>
        <w:ind w:hanging="270"/>
      </w:pPr>
      <w:r>
        <w:t xml:space="preserve"> Vote on method to be used to elect State &amp; Congressional Convention delegates</w:t>
      </w:r>
    </w:p>
    <w:p w14:paraId="0000001E" w14:textId="77777777" w:rsidR="00656E4B" w:rsidRDefault="00000000">
      <w:pPr>
        <w:widowControl w:val="0"/>
        <w:numPr>
          <w:ilvl w:val="3"/>
          <w:numId w:val="1"/>
        </w:numPr>
        <w:shd w:val="clear" w:color="auto" w:fill="FFFFFF"/>
        <w:tabs>
          <w:tab w:val="left" w:pos="322"/>
        </w:tabs>
        <w:spacing w:line="490" w:lineRule="auto"/>
        <w:ind w:hanging="270"/>
      </w:pPr>
      <w:r>
        <w:t xml:space="preserve"> Election of 16 State Convention Delegates and 16 Alternates, all become 4</w:t>
      </w:r>
      <w:r>
        <w:rPr>
          <w:vertAlign w:val="superscript"/>
        </w:rPr>
        <w:t>th</w:t>
      </w:r>
      <w:r>
        <w:t xml:space="preserve"> Congressional District (CD4) Convention Delegates, followed by election of delegation co-chairs and pre-convention committee members for CD4 and state conventions</w:t>
      </w:r>
    </w:p>
    <w:p w14:paraId="0000001F" w14:textId="77777777" w:rsidR="00656E4B" w:rsidRDefault="00000000">
      <w:pPr>
        <w:widowControl w:val="0"/>
        <w:numPr>
          <w:ilvl w:val="3"/>
          <w:numId w:val="1"/>
        </w:numPr>
        <w:shd w:val="clear" w:color="auto" w:fill="FFFFFF"/>
        <w:tabs>
          <w:tab w:val="left" w:pos="322"/>
        </w:tabs>
        <w:spacing w:line="490" w:lineRule="auto"/>
        <w:ind w:hanging="270"/>
      </w:pPr>
      <w:r>
        <w:t xml:space="preserve"> Other business                   </w:t>
      </w:r>
    </w:p>
    <w:p w14:paraId="00000021" w14:textId="4D75CF75" w:rsidR="00656E4B" w:rsidRDefault="00000000" w:rsidP="00E66C98">
      <w:pPr>
        <w:widowControl w:val="0"/>
        <w:numPr>
          <w:ilvl w:val="3"/>
          <w:numId w:val="1"/>
        </w:numPr>
        <w:shd w:val="clear" w:color="auto" w:fill="FFFFFF"/>
        <w:tabs>
          <w:tab w:val="left" w:pos="322"/>
        </w:tabs>
        <w:spacing w:line="490" w:lineRule="auto"/>
        <w:ind w:hanging="270"/>
      </w:pPr>
      <w:r>
        <w:t xml:space="preserve"> Adjournment </w:t>
      </w:r>
    </w:p>
    <w:sectPr w:rsidR="00656E4B">
      <w:type w:val="continuous"/>
      <w:pgSz w:w="12240" w:h="15840"/>
      <w:pgMar w:top="504" w:right="720" w:bottom="576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12F4F56E-732C-494B-B484-FFD92C2544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A51F08D-E658-FF45-AA44-FE62EE34BBCF}"/>
    <w:embedBold r:id="rId4" w:fontKey="{91AEB1C6-6878-654A-9CBB-2390008039F9}"/>
    <w:embedItalic r:id="rId5" w:fontKey="{01B7F078-CCCB-3049-89C6-240CDA8E5098}"/>
  </w:font>
  <w:font w:name="ヒラギノ角ゴ Pro W3">
    <w:panose1 w:val="020B0300000000000000"/>
    <w:charset w:val="86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F525386F-E7EA-3D4B-93FE-6C6C09B38A4C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0C82B2CC-296F-4144-B68E-EB4C8C4F7D7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FA0332D-3E05-324A-86C9-D60AA80C45E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170994"/>
    <w:multiLevelType w:val="multilevel"/>
    <w:tmpl w:val="32EE290A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892424"/>
    <w:multiLevelType w:val="multilevel"/>
    <w:tmpl w:val="8076D7E8"/>
    <w:lvl w:ilvl="0">
      <w:start w:val="1"/>
      <w:numFmt w:val="decimal"/>
      <w:lvlText w:val="%1."/>
      <w:lvlJc w:val="left"/>
      <w:pPr>
        <w:ind w:left="331" w:firstLine="15"/>
      </w:pPr>
      <w:rPr>
        <w:color w:val="00000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-195" w:firstLine="735"/>
      </w:pPr>
      <w:rPr>
        <w:color w:val="000000"/>
        <w:sz w:val="20"/>
        <w:szCs w:val="20"/>
        <w:vertAlign w:val="baseline"/>
      </w:rPr>
    </w:lvl>
    <w:lvl w:ilvl="2">
      <w:start w:val="1"/>
      <w:numFmt w:val="lowerRoman"/>
      <w:lvlText w:val="%3."/>
      <w:lvlJc w:val="left"/>
      <w:pPr>
        <w:ind w:left="340" w:firstLine="1475"/>
      </w:pPr>
      <w:rPr>
        <w:color w:val="000000"/>
        <w:sz w:val="20"/>
        <w:szCs w:val="20"/>
        <w:vertAlign w:val="baseline"/>
      </w:rPr>
    </w:lvl>
    <w:lvl w:ilvl="3">
      <w:start w:val="1"/>
      <w:numFmt w:val="decimal"/>
      <w:lvlText w:val="%4."/>
      <w:lvlJc w:val="left"/>
      <w:pPr>
        <w:ind w:left="360" w:firstLine="2175"/>
      </w:pPr>
      <w:rPr>
        <w:b/>
        <w:bCs/>
        <w:color w:val="000000"/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ind w:left="360" w:firstLine="2895"/>
      </w:pPr>
      <w:rPr>
        <w:color w:val="000000"/>
        <w:sz w:val="20"/>
        <w:szCs w:val="20"/>
        <w:vertAlign w:val="baseline"/>
      </w:rPr>
    </w:lvl>
    <w:lvl w:ilvl="5">
      <w:start w:val="1"/>
      <w:numFmt w:val="lowerRoman"/>
      <w:lvlText w:val="%6."/>
      <w:lvlJc w:val="left"/>
      <w:pPr>
        <w:ind w:left="340" w:firstLine="3635"/>
      </w:pPr>
      <w:rPr>
        <w:color w:val="000000"/>
        <w:sz w:val="20"/>
        <w:szCs w:val="20"/>
        <w:vertAlign w:val="baseline"/>
      </w:rPr>
    </w:lvl>
    <w:lvl w:ilvl="6">
      <w:start w:val="1"/>
      <w:numFmt w:val="decimal"/>
      <w:lvlText w:val="%7."/>
      <w:lvlJc w:val="left"/>
      <w:pPr>
        <w:ind w:left="360" w:firstLine="4335"/>
      </w:pPr>
      <w:rPr>
        <w:color w:val="000000"/>
        <w:sz w:val="20"/>
        <w:szCs w:val="20"/>
        <w:vertAlign w:val="baseline"/>
      </w:rPr>
    </w:lvl>
    <w:lvl w:ilvl="7">
      <w:start w:val="1"/>
      <w:numFmt w:val="lowerLetter"/>
      <w:lvlText w:val="%8."/>
      <w:lvlJc w:val="left"/>
      <w:pPr>
        <w:ind w:left="360" w:firstLine="5055"/>
      </w:pPr>
      <w:rPr>
        <w:color w:val="000000"/>
        <w:sz w:val="20"/>
        <w:szCs w:val="20"/>
        <w:vertAlign w:val="baseline"/>
      </w:rPr>
    </w:lvl>
    <w:lvl w:ilvl="8">
      <w:start w:val="1"/>
      <w:numFmt w:val="lowerRoman"/>
      <w:lvlText w:val="%9."/>
      <w:lvlJc w:val="left"/>
      <w:pPr>
        <w:ind w:left="340" w:firstLine="5795"/>
      </w:pPr>
      <w:rPr>
        <w:color w:val="000000"/>
        <w:sz w:val="20"/>
        <w:szCs w:val="20"/>
        <w:vertAlign w:val="baseline"/>
      </w:rPr>
    </w:lvl>
  </w:abstractNum>
  <w:num w:numId="1" w16cid:durableId="2065714059">
    <w:abstractNumId w:val="1"/>
  </w:num>
  <w:num w:numId="2" w16cid:durableId="4149358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E4B"/>
    <w:rsid w:val="00047FF3"/>
    <w:rsid w:val="003D52C3"/>
    <w:rsid w:val="00656E4B"/>
    <w:rsid w:val="00731E8B"/>
    <w:rsid w:val="007C7B2C"/>
    <w:rsid w:val="008263D7"/>
    <w:rsid w:val="009C77B1"/>
    <w:rsid w:val="00A42EC2"/>
    <w:rsid w:val="00B15ADF"/>
    <w:rsid w:val="00CC2D08"/>
    <w:rsid w:val="00E66C98"/>
    <w:rsid w:val="00F42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21715D"/>
  <w15:docId w15:val="{BA1AD2CE-8E81-F44E-99DC-76B3D0B92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Heading3A">
    <w:name w:val="Heading 3 A"/>
    <w:next w:val="Normal"/>
    <w:rsid w:val="00B52DCC"/>
    <w:pPr>
      <w:keepNext/>
      <w:widowControl w:val="0"/>
      <w:shd w:val="clear" w:color="auto" w:fill="FFFFFF"/>
      <w:spacing w:line="269" w:lineRule="exact"/>
      <w:jc w:val="center"/>
      <w:outlineLvl w:val="2"/>
    </w:pPr>
    <w:rPr>
      <w:rFonts w:eastAsia="ヒラギノ角ゴ Pro W3"/>
      <w:b/>
      <w:color w:val="000000"/>
      <w:spacing w:val="1"/>
      <w:sz w:val="28"/>
    </w:rPr>
  </w:style>
  <w:style w:type="paragraph" w:customStyle="1" w:styleId="Heading4A">
    <w:name w:val="Heading 4 A"/>
    <w:next w:val="Normal"/>
    <w:rsid w:val="00B52DCC"/>
    <w:pPr>
      <w:keepNext/>
      <w:widowControl w:val="0"/>
      <w:shd w:val="clear" w:color="auto" w:fill="FFFFFF"/>
      <w:spacing w:line="269" w:lineRule="exact"/>
      <w:jc w:val="center"/>
      <w:outlineLvl w:val="3"/>
    </w:pPr>
    <w:rPr>
      <w:rFonts w:eastAsia="ヒラギノ角ゴ Pro W3"/>
      <w:b/>
      <w:color w:val="000000"/>
      <w:spacing w:val="1"/>
    </w:rPr>
  </w:style>
  <w:style w:type="character" w:styleId="Hyperlink">
    <w:name w:val="Hyperlink"/>
    <w:rsid w:val="006A319F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BC1222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rsid w:val="0071176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711767"/>
    <w:rPr>
      <w:sz w:val="24"/>
      <w:szCs w:val="24"/>
    </w:rPr>
  </w:style>
  <w:style w:type="paragraph" w:styleId="Footer">
    <w:name w:val="footer"/>
    <w:basedOn w:val="Normal"/>
    <w:link w:val="FooterChar"/>
    <w:rsid w:val="0071176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711767"/>
    <w:rPr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T5cQjbgr509Pm2+ZNRy+nWuhNw==">CgMxLjA4AHIhMUx6RGY0U1BzbkM3bVBRblBGYU1OYVo4aDBubzFxZ2M1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</dc:creator>
  <cp:keywords/>
  <dc:description/>
  <cp:lastModifiedBy>Logan Morrow</cp:lastModifiedBy>
  <cp:revision>1</cp:revision>
  <cp:lastPrinted>2026-02-13T16:07:00Z</cp:lastPrinted>
  <dcterms:created xsi:type="dcterms:W3CDTF">2026-02-13T16:07:00Z</dcterms:created>
  <dcterms:modified xsi:type="dcterms:W3CDTF">2026-03-17T15:09:00Z</dcterms:modified>
</cp:coreProperties>
</file>