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92BA" w14:textId="56280332"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kern w:val="0"/>
          <w14:ligatures w14:val="none"/>
        </w:rPr>
        <w:t xml:space="preserve">No matter whether this is your first or fifteenth convention, we want to make the process as easy and painless as possible. To that end, we have adapted the following guide to DFL Senate District Conventions from our friends in </w:t>
      </w:r>
      <w:r w:rsidR="0067280D">
        <w:rPr>
          <w:rFonts w:ascii="Times New Roman" w:eastAsia="Times New Roman" w:hAnsi="Times New Roman" w:cs="Times New Roman"/>
          <w:kern w:val="0"/>
          <w14:ligatures w14:val="none"/>
        </w:rPr>
        <w:t xml:space="preserve">SD40, </w:t>
      </w:r>
      <w:r w:rsidRPr="00DD61F7">
        <w:rPr>
          <w:rFonts w:ascii="Times New Roman" w:eastAsia="Times New Roman" w:hAnsi="Times New Roman" w:cs="Times New Roman"/>
          <w:kern w:val="0"/>
          <w14:ligatures w14:val="none"/>
        </w:rPr>
        <w:t>SD4</w:t>
      </w:r>
      <w:r w:rsidR="0067280D">
        <w:rPr>
          <w:rFonts w:ascii="Times New Roman" w:eastAsia="Times New Roman" w:hAnsi="Times New Roman" w:cs="Times New Roman"/>
          <w:kern w:val="0"/>
          <w14:ligatures w14:val="none"/>
        </w:rPr>
        <w:t>1,</w:t>
      </w:r>
      <w:r w:rsidRPr="00DD61F7">
        <w:rPr>
          <w:rFonts w:ascii="Times New Roman" w:eastAsia="Times New Roman" w:hAnsi="Times New Roman" w:cs="Times New Roman"/>
          <w:kern w:val="0"/>
          <w14:ligatures w14:val="none"/>
        </w:rPr>
        <w:t xml:space="preserve"> and Linda Bjorke. Please read this before </w:t>
      </w:r>
      <w:r w:rsidR="0067280D">
        <w:rPr>
          <w:rFonts w:ascii="Times New Roman" w:eastAsia="Times New Roman" w:hAnsi="Times New Roman" w:cs="Times New Roman"/>
          <w:kern w:val="0"/>
          <w14:ligatures w14:val="none"/>
        </w:rPr>
        <w:t>March 28</w:t>
      </w:r>
      <w:r w:rsidRPr="00DD61F7">
        <w:rPr>
          <w:rFonts w:ascii="Times New Roman" w:eastAsia="Times New Roman" w:hAnsi="Times New Roman" w:cs="Times New Roman"/>
          <w:kern w:val="0"/>
          <w14:ligatures w14:val="none"/>
        </w:rPr>
        <w:t>, and feel free to print out a copy of it or the linked files for your reference.</w:t>
      </w:r>
    </w:p>
    <w:p w14:paraId="042A9748" w14:textId="3A2FADB1" w:rsidR="00DD61F7" w:rsidRPr="00DD61F7" w:rsidRDefault="00DD61F7" w:rsidP="00DD61F7">
      <w:pPr>
        <w:spacing w:after="100" w:afterAutospacing="1" w:line="240" w:lineRule="auto"/>
        <w:outlineLvl w:val="1"/>
        <w:rPr>
          <w:rFonts w:ascii="Times New Roman" w:eastAsia="Times New Roman" w:hAnsi="Times New Roman" w:cs="Times New Roman"/>
          <w:b/>
          <w:bCs/>
          <w:kern w:val="0"/>
          <w:sz w:val="36"/>
          <w:szCs w:val="36"/>
          <w14:ligatures w14:val="none"/>
        </w:rPr>
      </w:pPr>
      <w:r w:rsidRPr="00DD61F7">
        <w:rPr>
          <w:rFonts w:ascii="Times New Roman" w:eastAsia="Times New Roman" w:hAnsi="Times New Roman" w:cs="Times New Roman"/>
          <w:b/>
          <w:bCs/>
          <w:kern w:val="0"/>
          <w:sz w:val="36"/>
          <w:szCs w:val="36"/>
          <w14:ligatures w14:val="none"/>
        </w:rPr>
        <w:t>Welcome to the Minnesota Senate District 4</w:t>
      </w:r>
      <w:r w:rsidR="0067280D">
        <w:rPr>
          <w:rFonts w:ascii="Times New Roman" w:eastAsia="Times New Roman" w:hAnsi="Times New Roman" w:cs="Times New Roman"/>
          <w:b/>
          <w:bCs/>
          <w:kern w:val="0"/>
          <w:sz w:val="36"/>
          <w:szCs w:val="36"/>
          <w14:ligatures w14:val="none"/>
        </w:rPr>
        <w:t>4</w:t>
      </w:r>
      <w:r w:rsidRPr="00DD61F7">
        <w:rPr>
          <w:rFonts w:ascii="Times New Roman" w:eastAsia="Times New Roman" w:hAnsi="Times New Roman" w:cs="Times New Roman"/>
          <w:b/>
          <w:bCs/>
          <w:kern w:val="0"/>
          <w:sz w:val="36"/>
          <w:szCs w:val="36"/>
          <w14:ligatures w14:val="none"/>
        </w:rPr>
        <w:t xml:space="preserve"> convention, delegates!</w:t>
      </w:r>
    </w:p>
    <w:p w14:paraId="70FA50FD" w14:textId="08B06C02"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kern w:val="0"/>
          <w14:ligatures w14:val="none"/>
        </w:rPr>
        <w:t>YOU are</w:t>
      </w:r>
      <w:r w:rsidR="0067280D">
        <w:rPr>
          <w:rFonts w:ascii="Times New Roman" w:eastAsia="Times New Roman" w:hAnsi="Times New Roman" w:cs="Times New Roman"/>
          <w:kern w:val="0"/>
          <w14:ligatures w14:val="none"/>
        </w:rPr>
        <w:t xml:space="preserve"> an</w:t>
      </w:r>
      <w:r w:rsidRPr="00DD61F7">
        <w:rPr>
          <w:rFonts w:ascii="Times New Roman" w:eastAsia="Times New Roman" w:hAnsi="Times New Roman" w:cs="Times New Roman"/>
          <w:kern w:val="0"/>
          <w14:ligatures w14:val="none"/>
        </w:rPr>
        <w:t xml:space="preserve"> important part of this convention! Your voice and perspective matter! </w:t>
      </w:r>
      <w:proofErr w:type="gramStart"/>
      <w:r w:rsidRPr="00DD61F7">
        <w:rPr>
          <w:rFonts w:ascii="Times New Roman" w:eastAsia="Times New Roman" w:hAnsi="Times New Roman" w:cs="Times New Roman"/>
          <w:kern w:val="0"/>
          <w14:ligatures w14:val="none"/>
        </w:rPr>
        <w:t>So</w:t>
      </w:r>
      <w:proofErr w:type="gramEnd"/>
      <w:r w:rsidRPr="00DD61F7">
        <w:rPr>
          <w:rFonts w:ascii="Times New Roman" w:eastAsia="Times New Roman" w:hAnsi="Times New Roman" w:cs="Times New Roman"/>
          <w:kern w:val="0"/>
          <w14:ligatures w14:val="none"/>
        </w:rPr>
        <w:t xml:space="preserve"> we want to make sure it's as easy as possible for you to participate fully and understand how this whole process works.</w:t>
      </w:r>
    </w:p>
    <w:p w14:paraId="4E01DDB7"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kern w:val="0"/>
          <w14:ligatures w14:val="none"/>
        </w:rPr>
        <w:t>You're well on your way to choosing who the DFL will support in upcoming state and local races, electing who will represent our senate district at the state convention, and helping to set the DFL's platform.</w:t>
      </w:r>
    </w:p>
    <w:p w14:paraId="38A38D39"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kern w:val="0"/>
          <w14:ligatures w14:val="none"/>
        </w:rPr>
        <w:t>A lot is going on, and it can get confusing at times, so here are the things we think you will find most helpful:</w:t>
      </w:r>
    </w:p>
    <w:p w14:paraId="3D99FA7F" w14:textId="3BED8D0F" w:rsidR="009F49DB" w:rsidRDefault="0067280D" w:rsidP="00DE32DA">
      <w:pPr>
        <w:pStyle w:val="ListParagraph"/>
        <w:spacing w:before="100" w:beforeAutospacing="1" w:after="100" w:afterAutospacing="1" w:line="240" w:lineRule="auto"/>
        <w:ind w:left="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1. </w:t>
      </w:r>
      <w:r w:rsidR="00DD61F7" w:rsidRPr="004F78B0">
        <w:rPr>
          <w:rFonts w:ascii="Times New Roman" w:eastAsia="Times New Roman" w:hAnsi="Times New Roman" w:cs="Times New Roman"/>
          <w:b/>
          <w:bCs/>
          <w:kern w:val="0"/>
          <w14:ligatures w14:val="none"/>
        </w:rPr>
        <w:t>ASK QUESTIONS</w:t>
      </w:r>
      <w:r w:rsidR="00DD61F7" w:rsidRPr="004F78B0">
        <w:rPr>
          <w:rFonts w:ascii="Times New Roman" w:eastAsia="Times New Roman" w:hAnsi="Times New Roman" w:cs="Times New Roman"/>
          <w:b/>
          <w:bCs/>
          <w:i/>
          <w:iCs/>
          <w:kern w:val="0"/>
          <w14:ligatures w14:val="none"/>
        </w:rPr>
        <w:t>!</w:t>
      </w:r>
      <w:r w:rsidR="00DD61F7" w:rsidRPr="004F78B0">
        <w:rPr>
          <w:rFonts w:ascii="Times New Roman" w:eastAsia="Times New Roman" w:hAnsi="Times New Roman" w:cs="Times New Roman"/>
          <w:i/>
          <w:iCs/>
          <w:kern w:val="0"/>
          <w14:ligatures w14:val="none"/>
        </w:rPr>
        <w:t> </w:t>
      </w:r>
      <w:r w:rsidR="00DD61F7" w:rsidRPr="004F78B0">
        <w:rPr>
          <w:rFonts w:ascii="Times New Roman" w:eastAsia="Times New Roman" w:hAnsi="Times New Roman" w:cs="Times New Roman"/>
          <w:kern w:val="0"/>
          <w14:ligatures w14:val="none"/>
        </w:rPr>
        <w:t xml:space="preserve">Look for the people with </w:t>
      </w:r>
      <w:r w:rsidR="00EC7731">
        <w:rPr>
          <w:rFonts w:ascii="Times New Roman" w:eastAsia="Times New Roman" w:hAnsi="Times New Roman" w:cs="Times New Roman"/>
          <w:kern w:val="0"/>
          <w14:ligatures w14:val="none"/>
        </w:rPr>
        <w:t xml:space="preserve">“Questions? </w:t>
      </w:r>
      <w:r w:rsidR="00DD61F7" w:rsidRPr="004F78B0">
        <w:rPr>
          <w:rFonts w:ascii="Times New Roman" w:eastAsia="Times New Roman" w:hAnsi="Times New Roman" w:cs="Times New Roman"/>
          <w:kern w:val="0"/>
          <w14:ligatures w14:val="none"/>
        </w:rPr>
        <w:t>Ask me!" badges.  These "ambassadors" have all volunteered to be to help you today</w:t>
      </w:r>
      <w:r w:rsidR="00DE32DA">
        <w:rPr>
          <w:rFonts w:ascii="Times New Roman" w:eastAsia="Times New Roman" w:hAnsi="Times New Roman" w:cs="Times New Roman"/>
          <w:kern w:val="0"/>
          <w14:ligatures w14:val="none"/>
        </w:rPr>
        <w:t>,</w:t>
      </w:r>
      <w:r w:rsidR="00DD61F7" w:rsidRPr="004F78B0">
        <w:rPr>
          <w:rFonts w:ascii="Times New Roman" w:eastAsia="Times New Roman" w:hAnsi="Times New Roman" w:cs="Times New Roman"/>
          <w:kern w:val="0"/>
          <w14:ligatures w14:val="none"/>
        </w:rPr>
        <w:t xml:space="preserve"> however they can. Please ask questions, and we'll do our best to find answers for you!</w:t>
      </w:r>
      <w:r w:rsidR="00DD61F7" w:rsidRPr="004F78B0">
        <w:rPr>
          <w:rFonts w:ascii="Times New Roman" w:eastAsia="Times New Roman" w:hAnsi="Times New Roman" w:cs="Times New Roman"/>
          <w:kern w:val="0"/>
          <w14:ligatures w14:val="none"/>
        </w:rPr>
        <w:br/>
      </w:r>
      <w:r w:rsidR="00DD61F7" w:rsidRPr="004F78B0">
        <w:rPr>
          <w:rFonts w:ascii="Times New Roman" w:eastAsia="Times New Roman" w:hAnsi="Times New Roman" w:cs="Times New Roman"/>
          <w:kern w:val="0"/>
          <w14:ligatures w14:val="none"/>
        </w:rPr>
        <w:br/>
      </w:r>
      <w:r w:rsidR="00DD61F7" w:rsidRPr="004F78B0">
        <w:rPr>
          <w:rFonts w:ascii="Times New Roman" w:eastAsia="Times New Roman" w:hAnsi="Times New Roman" w:cs="Times New Roman"/>
          <w:b/>
          <w:bCs/>
          <w:kern w:val="0"/>
          <w14:ligatures w14:val="none"/>
        </w:rPr>
        <w:t>2. THE AGENDA - YOUR FRAMEWORK FOR THE DAY.</w:t>
      </w:r>
      <w:r w:rsidR="00DD61F7" w:rsidRPr="004F78B0">
        <w:rPr>
          <w:rFonts w:ascii="Times New Roman" w:eastAsia="Times New Roman" w:hAnsi="Times New Roman" w:cs="Times New Roman"/>
          <w:kern w:val="0"/>
          <w14:ligatures w14:val="none"/>
        </w:rPr>
        <w:t xml:space="preserve">  The agenda represents what's happening, what's coming up, and when. Changes might have </w:t>
      </w:r>
      <w:r w:rsidR="00BB200D">
        <w:rPr>
          <w:rFonts w:ascii="Times New Roman" w:eastAsia="Times New Roman" w:hAnsi="Times New Roman" w:cs="Times New Roman"/>
          <w:kern w:val="0"/>
          <w14:ligatures w14:val="none"/>
        </w:rPr>
        <w:t>to be</w:t>
      </w:r>
      <w:r w:rsidR="00DD61F7" w:rsidRPr="004F78B0">
        <w:rPr>
          <w:rFonts w:ascii="Times New Roman" w:eastAsia="Times New Roman" w:hAnsi="Times New Roman" w:cs="Times New Roman"/>
          <w:kern w:val="0"/>
          <w14:ligatures w14:val="none"/>
        </w:rPr>
        <w:t xml:space="preserve"> made to it at the very beginning of the convention, so check with a neighbor to see if you need to update yours. </w:t>
      </w:r>
    </w:p>
    <w:p w14:paraId="756D9214" w14:textId="095D56DB" w:rsidR="00DD61F7" w:rsidRDefault="0072391C" w:rsidP="00DE32DA">
      <w:pPr>
        <w:pStyle w:val="ListParagraph"/>
        <w:spacing w:before="100" w:beforeAutospacing="1" w:after="100" w:afterAutospacing="1" w:line="240" w:lineRule="auto"/>
        <w:ind w:left="0"/>
        <w:rPr>
          <w:rFonts w:ascii="Times New Roman" w:eastAsia="Times New Roman" w:hAnsi="Times New Roman" w:cs="Times New Roman"/>
          <w:kern w:val="0"/>
          <w14:ligatures w14:val="none"/>
        </w:rPr>
      </w:pPr>
      <w:hyperlink r:id="rId5" w:history="1">
        <w:r w:rsidRPr="0072391C">
          <w:rPr>
            <w:rStyle w:val="Hyperlink"/>
          </w:rPr>
          <w:t>https://docs.google.com/document/d/1LzDf4SPsnC7mPQnPFaMNaZ8h0no1qgc5/edit?usp=sharing&amp;ouid=114727255859473372180&amp;rtpof=true&amp;sd=true</w:t>
        </w:r>
      </w:hyperlink>
      <w:r w:rsidR="00DD61F7" w:rsidRPr="009F49DB">
        <w:rPr>
          <w:rFonts w:ascii="Times New Roman" w:eastAsia="Times New Roman" w:hAnsi="Times New Roman" w:cs="Times New Roman"/>
          <w:kern w:val="0"/>
          <w14:ligatures w14:val="none"/>
        </w:rPr>
        <w:br/>
      </w:r>
      <w:r w:rsidR="00DD61F7" w:rsidRPr="009F49DB">
        <w:rPr>
          <w:rFonts w:ascii="Times New Roman" w:eastAsia="Times New Roman" w:hAnsi="Times New Roman" w:cs="Times New Roman"/>
          <w:kern w:val="0"/>
          <w14:ligatures w14:val="none"/>
        </w:rPr>
        <w:br/>
      </w:r>
      <w:r w:rsidR="00DD61F7" w:rsidRPr="009F49DB">
        <w:rPr>
          <w:rFonts w:ascii="Times New Roman" w:eastAsia="Times New Roman" w:hAnsi="Times New Roman" w:cs="Times New Roman"/>
          <w:b/>
          <w:bCs/>
          <w:kern w:val="0"/>
          <w14:ligatures w14:val="none"/>
        </w:rPr>
        <w:t>3. THE "RULES" - YOUR USER GUIDE.</w:t>
      </w:r>
      <w:r w:rsidR="00DD61F7" w:rsidRPr="009F49DB">
        <w:rPr>
          <w:rFonts w:ascii="Times New Roman" w:eastAsia="Times New Roman" w:hAnsi="Times New Roman" w:cs="Times New Roman"/>
          <w:kern w:val="0"/>
          <w14:ligatures w14:val="none"/>
        </w:rPr>
        <w:t>  The rules belong to you and one of the first things you'll do is vote to adopt (or change) them! They are designed to help you and your fellow delegates make the best use of this day together. They describe the things that the Convention needs to accomplish, and they detail how we will make all these important decisions together during this very short time. There are copies available. The State DFL Constitution and 2026 Call are other important documents referenced by the rules</w:t>
      </w:r>
      <w:r w:rsidR="00E26F02">
        <w:rPr>
          <w:rFonts w:ascii="Times New Roman" w:eastAsia="Times New Roman" w:hAnsi="Times New Roman" w:cs="Times New Roman"/>
          <w:kern w:val="0"/>
          <w14:ligatures w14:val="none"/>
        </w:rPr>
        <w:t>.</w:t>
      </w:r>
      <w:r w:rsidR="00DD61F7" w:rsidRPr="009F49DB">
        <w:rPr>
          <w:rFonts w:ascii="Times New Roman" w:eastAsia="Times New Roman" w:hAnsi="Times New Roman" w:cs="Times New Roman"/>
          <w:kern w:val="0"/>
          <w14:ligatures w14:val="none"/>
        </w:rPr>
        <w:t xml:space="preserve"> </w:t>
      </w:r>
      <w:r w:rsidR="00E26F02">
        <w:rPr>
          <w:rFonts w:ascii="Times New Roman" w:eastAsia="Times New Roman" w:hAnsi="Times New Roman" w:cs="Times New Roman"/>
          <w:kern w:val="0"/>
          <w14:ligatures w14:val="none"/>
        </w:rPr>
        <w:t xml:space="preserve">You </w:t>
      </w:r>
      <w:r w:rsidR="00DD61F7" w:rsidRPr="009F49DB">
        <w:rPr>
          <w:rFonts w:ascii="Times New Roman" w:eastAsia="Times New Roman" w:hAnsi="Times New Roman" w:cs="Times New Roman"/>
          <w:kern w:val="0"/>
          <w14:ligatures w14:val="none"/>
        </w:rPr>
        <w:t xml:space="preserve">can find </w:t>
      </w:r>
      <w:r w:rsidR="00E26F02">
        <w:rPr>
          <w:rFonts w:ascii="Times New Roman" w:eastAsia="Times New Roman" w:hAnsi="Times New Roman" w:cs="Times New Roman"/>
          <w:kern w:val="0"/>
          <w14:ligatures w14:val="none"/>
        </w:rPr>
        <w:t>the rules</w:t>
      </w:r>
      <w:r w:rsidR="00DD61F7" w:rsidRPr="009F49DB">
        <w:rPr>
          <w:rFonts w:ascii="Times New Roman" w:eastAsia="Times New Roman" w:hAnsi="Times New Roman" w:cs="Times New Roman"/>
          <w:kern w:val="0"/>
          <w14:ligatures w14:val="none"/>
        </w:rPr>
        <w:t xml:space="preserve"> online here   </w:t>
      </w:r>
    </w:p>
    <w:p w14:paraId="7093A58D" w14:textId="2385EF2E" w:rsidR="00DE32DA" w:rsidRDefault="00DE32DA" w:rsidP="00DE32DA">
      <w:pPr>
        <w:pStyle w:val="ListParagraph"/>
        <w:spacing w:before="100" w:beforeAutospacing="1" w:after="100" w:afterAutospacing="1" w:line="240" w:lineRule="auto"/>
        <w:ind w:left="0"/>
        <w:rPr>
          <w:rFonts w:ascii="Times New Roman" w:eastAsia="Times New Roman" w:hAnsi="Times New Roman" w:cs="Times New Roman"/>
          <w:kern w:val="0"/>
          <w14:ligatures w14:val="none"/>
        </w:rPr>
      </w:pPr>
      <w:hyperlink r:id="rId6" w:history="1">
        <w:r w:rsidRPr="00DE32DA">
          <w:rPr>
            <w:rStyle w:val="Hyperlink"/>
            <w:rFonts w:ascii="Times New Roman" w:eastAsia="Times New Roman" w:hAnsi="Times New Roman" w:cs="Times New Roman"/>
            <w:kern w:val="0"/>
            <w14:ligatures w14:val="none"/>
          </w:rPr>
          <w:t>https://drive.google.com/file/d/1T0fiZQHnC915qLgUDO</w:t>
        </w:r>
        <w:r w:rsidRPr="00DE32DA">
          <w:rPr>
            <w:rStyle w:val="Hyperlink"/>
            <w:rFonts w:ascii="Times New Roman" w:eastAsia="Times New Roman" w:hAnsi="Times New Roman" w:cs="Times New Roman"/>
            <w:kern w:val="0"/>
            <w14:ligatures w14:val="none"/>
          </w:rPr>
          <w:t>-</w:t>
        </w:r>
        <w:r w:rsidRPr="00DE32DA">
          <w:rPr>
            <w:rStyle w:val="Hyperlink"/>
            <w:rFonts w:ascii="Times New Roman" w:eastAsia="Times New Roman" w:hAnsi="Times New Roman" w:cs="Times New Roman"/>
            <w:kern w:val="0"/>
            <w14:ligatures w14:val="none"/>
          </w:rPr>
          <w:t>XOHrJvR3U7e5g/view?usp=sharing</w:t>
        </w:r>
      </w:hyperlink>
    </w:p>
    <w:p w14:paraId="58BEFBF0" w14:textId="0F43E187" w:rsidR="00DE32DA" w:rsidRPr="0040064D" w:rsidRDefault="0040064D" w:rsidP="00DE32D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 FOOD &amp; DRINKS.  </w:t>
      </w:r>
      <w:r>
        <w:rPr>
          <w:rFonts w:ascii="Times New Roman" w:eastAsia="Times New Roman" w:hAnsi="Times New Roman" w:cs="Times New Roman"/>
          <w:kern w:val="0"/>
          <w14:ligatures w14:val="none"/>
        </w:rPr>
        <w:t xml:space="preserve">Only water is allowed on the convention floor. Other snacks and drinks will be available in the lobby and cafeteria, </w:t>
      </w:r>
      <w:r w:rsidR="00EC7731">
        <w:rPr>
          <w:rFonts w:ascii="Times New Roman" w:eastAsia="Times New Roman" w:hAnsi="Times New Roman" w:cs="Times New Roman"/>
          <w:kern w:val="0"/>
          <w14:ligatures w14:val="none"/>
        </w:rPr>
        <w:t xml:space="preserve">and there will be an Egg Roll Queen food truck on site between 11am and 1pm for purchase, </w:t>
      </w:r>
      <w:r>
        <w:rPr>
          <w:rFonts w:ascii="Times New Roman" w:eastAsia="Times New Roman" w:hAnsi="Times New Roman" w:cs="Times New Roman"/>
          <w:kern w:val="0"/>
          <w14:ligatures w14:val="none"/>
        </w:rPr>
        <w:t xml:space="preserve">but </w:t>
      </w:r>
      <w:r w:rsidR="00EC7731">
        <w:rPr>
          <w:rFonts w:ascii="Times New Roman" w:eastAsia="Times New Roman" w:hAnsi="Times New Roman" w:cs="Times New Roman"/>
          <w:kern w:val="0"/>
          <w14:ligatures w14:val="none"/>
        </w:rPr>
        <w:t xml:space="preserve">items </w:t>
      </w:r>
      <w:r>
        <w:rPr>
          <w:rFonts w:ascii="Times New Roman" w:eastAsia="Times New Roman" w:hAnsi="Times New Roman" w:cs="Times New Roman"/>
          <w:kern w:val="0"/>
          <w14:ligatures w14:val="none"/>
        </w:rPr>
        <w:t>must be consumed before returning to your seat.</w:t>
      </w:r>
    </w:p>
    <w:p w14:paraId="12665FF4" w14:textId="77777777" w:rsidR="00DE32DA" w:rsidRDefault="00DE32DA" w:rsidP="00DE32DA">
      <w:pPr>
        <w:spacing w:before="100" w:beforeAutospacing="1" w:after="100" w:afterAutospacing="1" w:line="240" w:lineRule="auto"/>
        <w:rPr>
          <w:rFonts w:ascii="Times New Roman" w:eastAsia="Times New Roman" w:hAnsi="Times New Roman" w:cs="Times New Roman"/>
          <w:b/>
          <w:bCs/>
          <w:kern w:val="0"/>
          <w14:ligatures w14:val="none"/>
        </w:rPr>
      </w:pPr>
    </w:p>
    <w:p w14:paraId="078A0952" w14:textId="3AD62AEE" w:rsidR="00DD61F7" w:rsidRPr="00DD61F7" w:rsidRDefault="00DD61F7" w:rsidP="00DE32DA">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lastRenderedPageBreak/>
        <w:t>GLOSSARY OF IMPORTANT TERMS.</w:t>
      </w:r>
      <w:r w:rsidRPr="00DD61F7">
        <w:rPr>
          <w:rFonts w:ascii="Times New Roman" w:eastAsia="Times New Roman" w:hAnsi="Times New Roman" w:cs="Times New Roman"/>
          <w:kern w:val="0"/>
          <w14:ligatures w14:val="none"/>
        </w:rPr>
        <w:t> Below are the definitions for some of the key terms and acronyms/initialisms you will hear throughout the day.</w:t>
      </w:r>
    </w:p>
    <w:p w14:paraId="55945299"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Agenda</w:t>
      </w:r>
      <w:r w:rsidRPr="00DD61F7">
        <w:rPr>
          <w:rFonts w:ascii="Times New Roman" w:eastAsia="Times New Roman" w:hAnsi="Times New Roman" w:cs="Times New Roman"/>
          <w:kern w:val="0"/>
          <w14:ligatures w14:val="none"/>
        </w:rPr>
        <w:t xml:space="preserve"> - The agenda notifies convention attendees of the order of business for the convention. The agenda is proposed by the preconvention committee on </w:t>
      </w:r>
      <w:proofErr w:type="gramStart"/>
      <w:r w:rsidRPr="00DD61F7">
        <w:rPr>
          <w:rFonts w:ascii="Times New Roman" w:eastAsia="Times New Roman" w:hAnsi="Times New Roman" w:cs="Times New Roman"/>
          <w:kern w:val="0"/>
          <w14:ligatures w14:val="none"/>
        </w:rPr>
        <w:t>rules, and</w:t>
      </w:r>
      <w:proofErr w:type="gramEnd"/>
      <w:r w:rsidRPr="00DD61F7">
        <w:rPr>
          <w:rFonts w:ascii="Times New Roman" w:eastAsia="Times New Roman" w:hAnsi="Times New Roman" w:cs="Times New Roman"/>
          <w:kern w:val="0"/>
          <w14:ligatures w14:val="none"/>
        </w:rPr>
        <w:t xml:space="preserve"> is approved by the convention at the start of the day. Once the agenda is approved, changes to it must be voted on. </w:t>
      </w:r>
    </w:p>
    <w:p w14:paraId="3631A02F"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Alternate</w:t>
      </w:r>
      <w:r w:rsidRPr="00DD61F7">
        <w:rPr>
          <w:rFonts w:ascii="Times New Roman" w:eastAsia="Times New Roman" w:hAnsi="Times New Roman" w:cs="Times New Roman"/>
          <w:kern w:val="0"/>
          <w14:ligatures w14:val="none"/>
        </w:rPr>
        <w:t xml:space="preserve"> - An alternate is a non-voting member of the endorsing convention body. </w:t>
      </w:r>
      <w:proofErr w:type="gramStart"/>
      <w:r w:rsidRPr="00DD61F7">
        <w:rPr>
          <w:rFonts w:ascii="Times New Roman" w:eastAsia="Times New Roman" w:hAnsi="Times New Roman" w:cs="Times New Roman"/>
          <w:kern w:val="0"/>
          <w14:ligatures w14:val="none"/>
        </w:rPr>
        <w:t>In order to</w:t>
      </w:r>
      <w:proofErr w:type="gramEnd"/>
      <w:r w:rsidRPr="00DD61F7">
        <w:rPr>
          <w:rFonts w:ascii="Times New Roman" w:eastAsia="Times New Roman" w:hAnsi="Times New Roman" w:cs="Times New Roman"/>
          <w:kern w:val="0"/>
          <w14:ligatures w14:val="none"/>
        </w:rPr>
        <w:t xml:space="preserve"> become a voting member, an alternate must take the place of a voting member, or delegate. When an alternate takes the place of a delegate, it is said they have been "upgraded." Just like delegates, alternates are voted on at precinct caucuses and represent the precinct from which they were elected. </w:t>
      </w:r>
    </w:p>
    <w:p w14:paraId="28DAF46E"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Call to Order</w:t>
      </w:r>
      <w:r w:rsidRPr="00DD61F7">
        <w:rPr>
          <w:rFonts w:ascii="Times New Roman" w:eastAsia="Times New Roman" w:hAnsi="Times New Roman" w:cs="Times New Roman"/>
          <w:kern w:val="0"/>
          <w14:ligatures w14:val="none"/>
        </w:rPr>
        <w:t> - This is when the convention starts. You might hear that this is "time certain" - that just means that no matter what, the gavel will drop and the convention will start at the time stated on the official notice and on the convention agenda. </w:t>
      </w:r>
    </w:p>
    <w:p w14:paraId="72DFF321"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CD4</w:t>
      </w:r>
      <w:r w:rsidRPr="00DD61F7">
        <w:rPr>
          <w:rFonts w:ascii="Times New Roman" w:eastAsia="Times New Roman" w:hAnsi="Times New Roman" w:cs="Times New Roman"/>
          <w:kern w:val="0"/>
          <w14:ligatures w14:val="none"/>
        </w:rPr>
        <w:t> - Congressional District 4.</w:t>
      </w:r>
    </w:p>
    <w:p w14:paraId="75530EE5" w14:textId="77777777" w:rsidR="005625E0"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Constitution</w:t>
      </w:r>
      <w:r w:rsidRPr="00DD61F7">
        <w:rPr>
          <w:rFonts w:ascii="Times New Roman" w:eastAsia="Times New Roman" w:hAnsi="Times New Roman" w:cs="Times New Roman"/>
          <w:kern w:val="0"/>
          <w14:ligatures w14:val="none"/>
        </w:rPr>
        <w:t> - The Constitution is the Senate District's organizing document. It is subordinate to the State Party's Constitution, and any conflicts are resolved in favor of the State Party's Constitution.</w:t>
      </w:r>
    </w:p>
    <w:p w14:paraId="147F2AA8" w14:textId="7CC6B234" w:rsidR="00DD61F7" w:rsidRPr="00DD61F7" w:rsidRDefault="005625E0" w:rsidP="00DD61F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hyperlink r:id="rId7" w:history="1">
        <w:r w:rsidR="00DE32DA" w:rsidRPr="00DE32DA">
          <w:rPr>
            <w:rStyle w:val="Hyperlink"/>
          </w:rPr>
          <w:t>https://drive.google.com/file/d/1BC1jt5Z5DcBlRJYmMAlVpIC6b6i-afKA/view?usp=sharing</w:t>
        </w:r>
      </w:hyperlink>
    </w:p>
    <w:p w14:paraId="6D9437A2"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Convention Rules</w:t>
      </w:r>
      <w:r w:rsidRPr="00DD61F7">
        <w:rPr>
          <w:rFonts w:ascii="Times New Roman" w:eastAsia="Times New Roman" w:hAnsi="Times New Roman" w:cs="Times New Roman"/>
          <w:kern w:val="0"/>
          <w14:ligatures w14:val="none"/>
        </w:rPr>
        <w:t xml:space="preserve"> - These are the rules that govern the convention. The rules are created by a committee prior to the start of the convention, but they must be discussed and ultimately approved by the convention delegates </w:t>
      </w:r>
      <w:proofErr w:type="gramStart"/>
      <w:r w:rsidRPr="00DD61F7">
        <w:rPr>
          <w:rFonts w:ascii="Times New Roman" w:eastAsia="Times New Roman" w:hAnsi="Times New Roman" w:cs="Times New Roman"/>
          <w:kern w:val="0"/>
          <w14:ligatures w14:val="none"/>
        </w:rPr>
        <w:t>in order to</w:t>
      </w:r>
      <w:proofErr w:type="gramEnd"/>
      <w:r w:rsidRPr="00DD61F7">
        <w:rPr>
          <w:rFonts w:ascii="Times New Roman" w:eastAsia="Times New Roman" w:hAnsi="Times New Roman" w:cs="Times New Roman"/>
          <w:kern w:val="0"/>
          <w14:ligatures w14:val="none"/>
        </w:rPr>
        <w:t xml:space="preserve"> be controlling. Someone will make a motion to adopt the rules. A second will be required. Discussion will then ensue. Once the vote occurs, an "aye" vote on a motion to adopt the rules means that you approve of the proposed rules and want them to be controlling while a "no" vote means that you do not approve of the proposed rules and do not want them to be controlling. Adoption of the convention rules requires a majority vote.</w:t>
      </w:r>
    </w:p>
    <w:p w14:paraId="6A27426D"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Credentials</w:t>
      </w:r>
      <w:r w:rsidRPr="00DD61F7">
        <w:rPr>
          <w:rFonts w:ascii="Times New Roman" w:eastAsia="Times New Roman" w:hAnsi="Times New Roman" w:cs="Times New Roman"/>
          <w:kern w:val="0"/>
          <w14:ligatures w14:val="none"/>
        </w:rPr>
        <w:t> - Your credentials are the name badges that you are provided when you register. They will be a different color from the credentials issued to non-convention persons who are allowed on the convention floor, such as campaign staff and members of the press. This is how the convention chairs and other convention volunteers track who is allowed on the convention floor during a vote. </w:t>
      </w:r>
    </w:p>
    <w:p w14:paraId="7F2C441C"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Endorsement</w:t>
      </w:r>
      <w:r w:rsidRPr="00DD61F7">
        <w:rPr>
          <w:rFonts w:ascii="Times New Roman" w:eastAsia="Times New Roman" w:hAnsi="Times New Roman" w:cs="Times New Roman"/>
          <w:kern w:val="0"/>
          <w14:ligatures w14:val="none"/>
        </w:rPr>
        <w:t xml:space="preserve"> - </w:t>
      </w:r>
      <w:proofErr w:type="gramStart"/>
      <w:r w:rsidRPr="00DD61F7">
        <w:rPr>
          <w:rFonts w:ascii="Times New Roman" w:eastAsia="Times New Roman" w:hAnsi="Times New Roman" w:cs="Times New Roman"/>
          <w:kern w:val="0"/>
          <w14:ligatures w14:val="none"/>
        </w:rPr>
        <w:t>In order to</w:t>
      </w:r>
      <w:proofErr w:type="gramEnd"/>
      <w:r w:rsidRPr="00DD61F7">
        <w:rPr>
          <w:rFonts w:ascii="Times New Roman" w:eastAsia="Times New Roman" w:hAnsi="Times New Roman" w:cs="Times New Roman"/>
          <w:kern w:val="0"/>
          <w14:ligatures w14:val="none"/>
        </w:rPr>
        <w:t xml:space="preserve"> have the full weight of the party behind him/her, a candidate for office must get 60% of the delegates present and voting to support him/her. Once that threshold is met, a person is said to be "DFL Endorsed" and they get to use the full spectrum of DFL party resources. </w:t>
      </w:r>
    </w:p>
    <w:p w14:paraId="603DD151"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Endorsing Convention</w:t>
      </w:r>
      <w:r w:rsidRPr="00DD61F7">
        <w:rPr>
          <w:rFonts w:ascii="Times New Roman" w:eastAsia="Times New Roman" w:hAnsi="Times New Roman" w:cs="Times New Roman"/>
          <w:kern w:val="0"/>
          <w14:ligatures w14:val="none"/>
        </w:rPr>
        <w:t xml:space="preserve"> - </w:t>
      </w:r>
      <w:proofErr w:type="gramStart"/>
      <w:r w:rsidRPr="00DD61F7">
        <w:rPr>
          <w:rFonts w:ascii="Times New Roman" w:eastAsia="Times New Roman" w:hAnsi="Times New Roman" w:cs="Times New Roman"/>
          <w:kern w:val="0"/>
          <w14:ligatures w14:val="none"/>
        </w:rPr>
        <w:t>In order to</w:t>
      </w:r>
      <w:proofErr w:type="gramEnd"/>
      <w:r w:rsidRPr="00DD61F7">
        <w:rPr>
          <w:rFonts w:ascii="Times New Roman" w:eastAsia="Times New Roman" w:hAnsi="Times New Roman" w:cs="Times New Roman"/>
          <w:kern w:val="0"/>
          <w14:ligatures w14:val="none"/>
        </w:rPr>
        <w:t xml:space="preserve"> have the full faith and support of the DFL party, a candidate for public office must be endorsed by a convention of DFL delegates at a convention. This is also </w:t>
      </w:r>
      <w:r w:rsidRPr="00DD61F7">
        <w:rPr>
          <w:rFonts w:ascii="Times New Roman" w:eastAsia="Times New Roman" w:hAnsi="Times New Roman" w:cs="Times New Roman"/>
          <w:kern w:val="0"/>
          <w14:ligatures w14:val="none"/>
        </w:rPr>
        <w:lastRenderedPageBreak/>
        <w:t>where local party officers are elected and changes to the organizing unit's constitution are proposed and discussed.  </w:t>
      </w:r>
    </w:p>
    <w:p w14:paraId="3E94070A"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Delegate</w:t>
      </w:r>
      <w:r w:rsidRPr="00DD61F7">
        <w:rPr>
          <w:rFonts w:ascii="Times New Roman" w:eastAsia="Times New Roman" w:hAnsi="Times New Roman" w:cs="Times New Roman"/>
          <w:kern w:val="0"/>
          <w14:ligatures w14:val="none"/>
        </w:rPr>
        <w:t> - A delegate who has gotten her/his credentials is a voting member of the endorsing convention body. Delegates to the Senate District endorsing convention are voted on at precinct caucuses and represent the interests of the precinct from which they were elected.  </w:t>
      </w:r>
    </w:p>
    <w:p w14:paraId="4FDED2B7"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Freezing the Floor</w:t>
      </w:r>
      <w:r w:rsidRPr="00DD61F7">
        <w:rPr>
          <w:rFonts w:ascii="Times New Roman" w:eastAsia="Times New Roman" w:hAnsi="Times New Roman" w:cs="Times New Roman"/>
          <w:kern w:val="0"/>
          <w14:ligatures w14:val="none"/>
        </w:rPr>
        <w:t> - Prior to casting a ballot, the floor will be "frozen," during which time alternates cannot be upgraded and only voting delegates and convention volunteers are allowed in the convention voting area. </w:t>
      </w:r>
    </w:p>
    <w:p w14:paraId="32468648"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Pre-Convention Committees</w:t>
      </w:r>
      <w:r w:rsidRPr="00DD61F7">
        <w:rPr>
          <w:rFonts w:ascii="Times New Roman" w:eastAsia="Times New Roman" w:hAnsi="Times New Roman" w:cs="Times New Roman"/>
          <w:kern w:val="0"/>
          <w14:ligatures w14:val="none"/>
        </w:rPr>
        <w:t xml:space="preserve"> - Committees that meet prior to the convention </w:t>
      </w:r>
      <w:proofErr w:type="gramStart"/>
      <w:r w:rsidRPr="00DD61F7">
        <w:rPr>
          <w:rFonts w:ascii="Times New Roman" w:eastAsia="Times New Roman" w:hAnsi="Times New Roman" w:cs="Times New Roman"/>
          <w:kern w:val="0"/>
          <w14:ligatures w14:val="none"/>
        </w:rPr>
        <w:t>in order to</w:t>
      </w:r>
      <w:proofErr w:type="gramEnd"/>
      <w:r w:rsidRPr="00DD61F7">
        <w:rPr>
          <w:rFonts w:ascii="Times New Roman" w:eastAsia="Times New Roman" w:hAnsi="Times New Roman" w:cs="Times New Roman"/>
          <w:kern w:val="0"/>
          <w14:ligatures w14:val="none"/>
        </w:rPr>
        <w:t xml:space="preserve"> organize it. Pre-Convention committees include Credentials, Arrangements, Nominations, Constitution/Rules, and Resolutions.  </w:t>
      </w:r>
    </w:p>
    <w:p w14:paraId="569A3CCA"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Robert's Rules of Order (or just "Robert's Rules")</w:t>
      </w:r>
      <w:r w:rsidRPr="00DD61F7">
        <w:rPr>
          <w:rFonts w:ascii="Times New Roman" w:eastAsia="Times New Roman" w:hAnsi="Times New Roman" w:cs="Times New Roman"/>
          <w:kern w:val="0"/>
          <w14:ligatures w14:val="none"/>
        </w:rPr>
        <w:t> - This is a source of parliamentary procedure followed by the DFL. It governs things like how many people must vote in support of a particular motion, whether the motion is debatable or whether a motion is not debatable.</w:t>
      </w:r>
    </w:p>
    <w:p w14:paraId="761AF9E8"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State Central Committee (SCC)</w:t>
      </w:r>
      <w:r w:rsidRPr="00DD61F7">
        <w:rPr>
          <w:rFonts w:ascii="Times New Roman" w:eastAsia="Times New Roman" w:hAnsi="Times New Roman" w:cs="Times New Roman"/>
          <w:kern w:val="0"/>
          <w14:ligatures w14:val="none"/>
        </w:rPr>
        <w:t> - The State Central Committee is the governing body of the State DFL party. SCC meets 4 times a year in each of the 8 CD’s</w:t>
      </w:r>
    </w:p>
    <w:p w14:paraId="03F22209" w14:textId="77777777" w:rsidR="00DD61F7" w:rsidRPr="00DD61F7" w:rsidRDefault="00DD61F7" w:rsidP="00DD61F7">
      <w:pPr>
        <w:spacing w:before="100" w:beforeAutospacing="1" w:after="100" w:afterAutospacing="1" w:line="240" w:lineRule="auto"/>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Suspending the Rules</w:t>
      </w:r>
      <w:r w:rsidRPr="00DD61F7">
        <w:rPr>
          <w:rFonts w:ascii="Times New Roman" w:eastAsia="Times New Roman" w:hAnsi="Times New Roman" w:cs="Times New Roman"/>
          <w:kern w:val="0"/>
          <w14:ligatures w14:val="none"/>
        </w:rPr>
        <w:t> - If at any point a delegate does not want the adopted rules to control, s/he can make a motion to suspend the rules for a particular purpose. This motion requires a second and must be adopted by a 2/3 vote. An "aye" vote on a motion to suspend the rules for a particular purpose means you agree that the convention rules should be set aside for the purpose being advocated by the person making the motion. A "no" vote means that you do not want to set aside the convention rules for the stated purpose and want the convention rules to continue to be controlling.</w:t>
      </w:r>
    </w:p>
    <w:p w14:paraId="2B4B6C59" w14:textId="520EEA57" w:rsidR="00D272D5" w:rsidRDefault="00DD61F7" w:rsidP="00DD61F7">
      <w:pPr>
        <w:rPr>
          <w:rFonts w:ascii="Times New Roman" w:eastAsia="Times New Roman" w:hAnsi="Times New Roman" w:cs="Times New Roman"/>
          <w:kern w:val="0"/>
          <w14:ligatures w14:val="none"/>
        </w:rPr>
      </w:pPr>
      <w:r w:rsidRPr="00DD61F7">
        <w:rPr>
          <w:rFonts w:ascii="Times New Roman" w:eastAsia="Times New Roman" w:hAnsi="Times New Roman" w:cs="Times New Roman"/>
          <w:b/>
          <w:bCs/>
          <w:kern w:val="0"/>
          <w14:ligatures w14:val="none"/>
        </w:rPr>
        <w:t xml:space="preserve">Walking </w:t>
      </w:r>
      <w:proofErr w:type="spellStart"/>
      <w:r w:rsidRPr="00DD61F7">
        <w:rPr>
          <w:rFonts w:ascii="Times New Roman" w:eastAsia="Times New Roman" w:hAnsi="Times New Roman" w:cs="Times New Roman"/>
          <w:b/>
          <w:bCs/>
          <w:kern w:val="0"/>
          <w14:ligatures w14:val="none"/>
        </w:rPr>
        <w:t>Subcaucus</w:t>
      </w:r>
      <w:proofErr w:type="spellEnd"/>
      <w:r w:rsidRPr="00DD61F7">
        <w:rPr>
          <w:rFonts w:ascii="Times New Roman" w:eastAsia="Times New Roman" w:hAnsi="Times New Roman" w:cs="Times New Roman"/>
          <w:kern w:val="0"/>
          <w14:ligatures w14:val="none"/>
        </w:rPr>
        <w:t xml:space="preserve"> - A walking </w:t>
      </w:r>
      <w:proofErr w:type="spellStart"/>
      <w:r w:rsidRPr="00DD61F7">
        <w:rPr>
          <w:rFonts w:ascii="Times New Roman" w:eastAsia="Times New Roman" w:hAnsi="Times New Roman" w:cs="Times New Roman"/>
          <w:kern w:val="0"/>
          <w14:ligatures w14:val="none"/>
        </w:rPr>
        <w:t>subcaucus</w:t>
      </w:r>
      <w:proofErr w:type="spellEnd"/>
      <w:r w:rsidRPr="00DD61F7">
        <w:rPr>
          <w:rFonts w:ascii="Times New Roman" w:eastAsia="Times New Roman" w:hAnsi="Times New Roman" w:cs="Times New Roman"/>
          <w:kern w:val="0"/>
          <w14:ligatures w14:val="none"/>
        </w:rPr>
        <w:t xml:space="preserve"> is a way to determine delegates. </w:t>
      </w:r>
    </w:p>
    <w:p w14:paraId="06ED3B24" w14:textId="7DC3A899" w:rsidR="00C01043" w:rsidRDefault="008C512E" w:rsidP="008C512E">
      <w:pPr>
        <w:rPr>
          <w:rFonts w:ascii="Times New Roman" w:eastAsia="Times New Roman" w:hAnsi="Times New Roman" w:cs="Times New Roman"/>
          <w:kern w:val="0"/>
          <w14:ligatures w14:val="none"/>
        </w:rPr>
      </w:pPr>
      <w:r w:rsidRPr="008C512E">
        <w:rPr>
          <w:rFonts w:ascii="Times New Roman" w:eastAsia="Times New Roman" w:hAnsi="Times New Roman" w:cs="Times New Roman"/>
          <w:kern w:val="0"/>
          <w14:ligatures w14:val="none"/>
        </w:rPr>
        <w:t>It is likely that you will participate in what’s called “sub-caucusing” or “walking sub-caucuses” at your</w:t>
      </w:r>
      <w:r>
        <w:rPr>
          <w:rFonts w:ascii="Times New Roman" w:eastAsia="Times New Roman" w:hAnsi="Times New Roman" w:cs="Times New Roman"/>
          <w:kern w:val="0"/>
          <w14:ligatures w14:val="none"/>
        </w:rPr>
        <w:t xml:space="preserve"> </w:t>
      </w:r>
      <w:r w:rsidRPr="008C512E">
        <w:rPr>
          <w:rFonts w:ascii="Times New Roman" w:eastAsia="Times New Roman" w:hAnsi="Times New Roman" w:cs="Times New Roman"/>
          <w:kern w:val="0"/>
          <w14:ligatures w14:val="none"/>
        </w:rPr>
        <w:t>Senate District or County Unit Convention. (Also, IF there is high turnout at your precinct caucus you</w:t>
      </w:r>
      <w:r>
        <w:rPr>
          <w:rFonts w:ascii="Times New Roman" w:eastAsia="Times New Roman" w:hAnsi="Times New Roman" w:cs="Times New Roman"/>
          <w:kern w:val="0"/>
          <w14:ligatures w14:val="none"/>
        </w:rPr>
        <w:t xml:space="preserve"> </w:t>
      </w:r>
      <w:r w:rsidRPr="008C512E">
        <w:rPr>
          <w:rFonts w:ascii="Times New Roman" w:eastAsia="Times New Roman" w:hAnsi="Times New Roman" w:cs="Times New Roman"/>
          <w:kern w:val="0"/>
          <w14:ligatures w14:val="none"/>
        </w:rPr>
        <w:t>may also participate in this process at that step of the process.) Sub-caucusing is a way to choose</w:t>
      </w:r>
      <w:r>
        <w:rPr>
          <w:rFonts w:ascii="Times New Roman" w:eastAsia="Times New Roman" w:hAnsi="Times New Roman" w:cs="Times New Roman"/>
          <w:kern w:val="0"/>
          <w14:ligatures w14:val="none"/>
        </w:rPr>
        <w:t xml:space="preserve"> </w:t>
      </w:r>
      <w:r w:rsidRPr="008C512E">
        <w:rPr>
          <w:rFonts w:ascii="Times New Roman" w:eastAsia="Times New Roman" w:hAnsi="Times New Roman" w:cs="Times New Roman"/>
          <w:kern w:val="0"/>
          <w14:ligatures w14:val="none"/>
        </w:rPr>
        <w:t>delegates if there are more people interested in moving on to the next level than there are allotted</w:t>
      </w:r>
      <w:r>
        <w:rPr>
          <w:rFonts w:ascii="Times New Roman" w:eastAsia="Times New Roman" w:hAnsi="Times New Roman" w:cs="Times New Roman"/>
          <w:kern w:val="0"/>
          <w14:ligatures w14:val="none"/>
        </w:rPr>
        <w:t xml:space="preserve"> </w:t>
      </w:r>
      <w:r w:rsidRPr="008C512E">
        <w:rPr>
          <w:rFonts w:ascii="Times New Roman" w:eastAsia="Times New Roman" w:hAnsi="Times New Roman" w:cs="Times New Roman"/>
          <w:kern w:val="0"/>
          <w14:ligatures w14:val="none"/>
        </w:rPr>
        <w:t>spots.</w:t>
      </w:r>
    </w:p>
    <w:p w14:paraId="1E1FD2AF" w14:textId="77777777" w:rsidR="00A22EC1" w:rsidRDefault="00A22EC1" w:rsidP="00A22EC1">
      <w:pPr>
        <w:rPr>
          <w:rFonts w:ascii="Times New Roman" w:eastAsia="Times New Roman" w:hAnsi="Times New Roman" w:cs="Times New Roman"/>
          <w:kern w:val="0"/>
          <w14:ligatures w14:val="none"/>
        </w:rPr>
      </w:pPr>
      <w:r w:rsidRPr="00DD61F7">
        <w:rPr>
          <w:rFonts w:ascii="Times New Roman" w:eastAsia="Times New Roman" w:hAnsi="Times New Roman" w:cs="Times New Roman"/>
          <w:kern w:val="0"/>
          <w14:ligatures w14:val="none"/>
        </w:rPr>
        <w:t>Please see</w:t>
      </w:r>
      <w:r>
        <w:rPr>
          <w:rFonts w:ascii="Times New Roman" w:eastAsia="Times New Roman" w:hAnsi="Times New Roman" w:cs="Times New Roman"/>
          <w:kern w:val="0"/>
          <w14:ligatures w14:val="none"/>
        </w:rPr>
        <w:t xml:space="preserve"> </w:t>
      </w:r>
      <w:r w:rsidRPr="00DD61F7">
        <w:rPr>
          <w:rFonts w:ascii="Times New Roman" w:eastAsia="Times New Roman" w:hAnsi="Times New Roman" w:cs="Times New Roman"/>
          <w:kern w:val="0"/>
          <w14:ligatures w14:val="none"/>
        </w:rPr>
        <w:t xml:space="preserve">for a full explanation of how walking </w:t>
      </w:r>
      <w:proofErr w:type="spellStart"/>
      <w:r w:rsidRPr="00DD61F7">
        <w:rPr>
          <w:rFonts w:ascii="Times New Roman" w:eastAsia="Times New Roman" w:hAnsi="Times New Roman" w:cs="Times New Roman"/>
          <w:kern w:val="0"/>
          <w14:ligatures w14:val="none"/>
        </w:rPr>
        <w:t>subcaucuses</w:t>
      </w:r>
      <w:proofErr w:type="spellEnd"/>
      <w:r w:rsidRPr="00DD61F7">
        <w:rPr>
          <w:rFonts w:ascii="Times New Roman" w:eastAsia="Times New Roman" w:hAnsi="Times New Roman" w:cs="Times New Roman"/>
          <w:kern w:val="0"/>
          <w14:ligatures w14:val="none"/>
        </w:rPr>
        <w:t xml:space="preserve"> work.  </w:t>
      </w:r>
    </w:p>
    <w:p w14:paraId="68AD5AE0" w14:textId="0F506161" w:rsidR="003C6B6B" w:rsidRDefault="008422F1" w:rsidP="008422F1">
      <w:hyperlink r:id="rId8" w:anchor="page=25" w:history="1">
        <w:r w:rsidRPr="00447751">
          <w:rPr>
            <w:rStyle w:val="Hyperlink"/>
          </w:rPr>
          <w:t>https://dfl.org/wp-content/uploads/2025/10/2025-09-27-2026-2027-DFL-Official-Call-Rev-A-FINAL.pdf#page=25</w:t>
        </w:r>
      </w:hyperlink>
    </w:p>
    <w:p w14:paraId="3C2AB313" w14:textId="2BE26567" w:rsidR="00C01043" w:rsidRDefault="00C01043" w:rsidP="008422F1">
      <w:hyperlink r:id="rId9" w:history="1">
        <w:r w:rsidRPr="00447751">
          <w:rPr>
            <w:rStyle w:val="Hyperlink"/>
          </w:rPr>
          <w:t>https://takeactionminnesota.org/wp-content</w:t>
        </w:r>
        <w:r w:rsidRPr="00447751">
          <w:rPr>
            <w:rStyle w:val="Hyperlink"/>
          </w:rPr>
          <w:t>/</w:t>
        </w:r>
        <w:r w:rsidRPr="00447751">
          <w:rPr>
            <w:rStyle w:val="Hyperlink"/>
          </w:rPr>
          <w:t>uploads/2018/02/Caucus-and-Convention-Guide-TAMN.pdf</w:t>
        </w:r>
      </w:hyperlink>
    </w:p>
    <w:sectPr w:rsidR="00C01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23D"/>
    <w:multiLevelType w:val="hybridMultilevel"/>
    <w:tmpl w:val="6F0A6FA0"/>
    <w:lvl w:ilvl="0" w:tplc="6158D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71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F7"/>
    <w:rsid w:val="00085311"/>
    <w:rsid w:val="001F65DC"/>
    <w:rsid w:val="003C6B6B"/>
    <w:rsid w:val="0040064D"/>
    <w:rsid w:val="004F78B0"/>
    <w:rsid w:val="005625E0"/>
    <w:rsid w:val="0067280D"/>
    <w:rsid w:val="00720ED1"/>
    <w:rsid w:val="0072391C"/>
    <w:rsid w:val="008422F1"/>
    <w:rsid w:val="008C512E"/>
    <w:rsid w:val="009F49DB"/>
    <w:rsid w:val="00A22EC1"/>
    <w:rsid w:val="00A802E9"/>
    <w:rsid w:val="00BB200D"/>
    <w:rsid w:val="00C01043"/>
    <w:rsid w:val="00CE5081"/>
    <w:rsid w:val="00D272D5"/>
    <w:rsid w:val="00D41ADE"/>
    <w:rsid w:val="00DD61F7"/>
    <w:rsid w:val="00DE32DA"/>
    <w:rsid w:val="00E26F02"/>
    <w:rsid w:val="00EC7731"/>
    <w:rsid w:val="00F14C59"/>
    <w:rsid w:val="00FB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13FA"/>
  <w15:chartTrackingRefBased/>
  <w15:docId w15:val="{197A20CD-6066-6B4E-90B5-B1C113B5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6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6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1F7"/>
    <w:rPr>
      <w:rFonts w:eastAsiaTheme="majorEastAsia" w:cstheme="majorBidi"/>
      <w:color w:val="272727" w:themeColor="text1" w:themeTint="D8"/>
    </w:rPr>
  </w:style>
  <w:style w:type="paragraph" w:styleId="Title">
    <w:name w:val="Title"/>
    <w:basedOn w:val="Normal"/>
    <w:next w:val="Normal"/>
    <w:link w:val="TitleChar"/>
    <w:uiPriority w:val="10"/>
    <w:qFormat/>
    <w:rsid w:val="00DD6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1F7"/>
    <w:pPr>
      <w:spacing w:before="160"/>
      <w:jc w:val="center"/>
    </w:pPr>
    <w:rPr>
      <w:i/>
      <w:iCs/>
      <w:color w:val="404040" w:themeColor="text1" w:themeTint="BF"/>
    </w:rPr>
  </w:style>
  <w:style w:type="character" w:customStyle="1" w:styleId="QuoteChar">
    <w:name w:val="Quote Char"/>
    <w:basedOn w:val="DefaultParagraphFont"/>
    <w:link w:val="Quote"/>
    <w:uiPriority w:val="29"/>
    <w:rsid w:val="00DD61F7"/>
    <w:rPr>
      <w:i/>
      <w:iCs/>
      <w:color w:val="404040" w:themeColor="text1" w:themeTint="BF"/>
    </w:rPr>
  </w:style>
  <w:style w:type="paragraph" w:styleId="ListParagraph">
    <w:name w:val="List Paragraph"/>
    <w:basedOn w:val="Normal"/>
    <w:uiPriority w:val="34"/>
    <w:qFormat/>
    <w:rsid w:val="00DD61F7"/>
    <w:pPr>
      <w:ind w:left="720"/>
      <w:contextualSpacing/>
    </w:pPr>
  </w:style>
  <w:style w:type="character" w:styleId="IntenseEmphasis">
    <w:name w:val="Intense Emphasis"/>
    <w:basedOn w:val="DefaultParagraphFont"/>
    <w:uiPriority w:val="21"/>
    <w:qFormat/>
    <w:rsid w:val="00DD61F7"/>
    <w:rPr>
      <w:i/>
      <w:iCs/>
      <w:color w:val="2F5496" w:themeColor="accent1" w:themeShade="BF"/>
    </w:rPr>
  </w:style>
  <w:style w:type="paragraph" w:styleId="IntenseQuote">
    <w:name w:val="Intense Quote"/>
    <w:basedOn w:val="Normal"/>
    <w:next w:val="Normal"/>
    <w:link w:val="IntenseQuoteChar"/>
    <w:uiPriority w:val="30"/>
    <w:qFormat/>
    <w:rsid w:val="00DD6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1F7"/>
    <w:rPr>
      <w:i/>
      <w:iCs/>
      <w:color w:val="2F5496" w:themeColor="accent1" w:themeShade="BF"/>
    </w:rPr>
  </w:style>
  <w:style w:type="character" w:styleId="IntenseReference">
    <w:name w:val="Intense Reference"/>
    <w:basedOn w:val="DefaultParagraphFont"/>
    <w:uiPriority w:val="32"/>
    <w:qFormat/>
    <w:rsid w:val="00DD61F7"/>
    <w:rPr>
      <w:b/>
      <w:bCs/>
      <w:smallCaps/>
      <w:color w:val="2F5496" w:themeColor="accent1" w:themeShade="BF"/>
      <w:spacing w:val="5"/>
    </w:rPr>
  </w:style>
  <w:style w:type="paragraph" w:styleId="NormalWeb">
    <w:name w:val="Normal (Web)"/>
    <w:basedOn w:val="Normal"/>
    <w:uiPriority w:val="99"/>
    <w:semiHidden/>
    <w:unhideWhenUsed/>
    <w:rsid w:val="00DD61F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2968228008msonormal">
    <w:name w:val="yiv2968228008msonormal"/>
    <w:basedOn w:val="Normal"/>
    <w:rsid w:val="00DD61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D61F7"/>
    <w:rPr>
      <w:b/>
      <w:bCs/>
    </w:rPr>
  </w:style>
  <w:style w:type="character" w:styleId="Emphasis">
    <w:name w:val="Emphasis"/>
    <w:basedOn w:val="DefaultParagraphFont"/>
    <w:uiPriority w:val="20"/>
    <w:qFormat/>
    <w:rsid w:val="00DD61F7"/>
    <w:rPr>
      <w:i/>
      <w:iCs/>
    </w:rPr>
  </w:style>
  <w:style w:type="character" w:styleId="Hyperlink">
    <w:name w:val="Hyperlink"/>
    <w:basedOn w:val="DefaultParagraphFont"/>
    <w:uiPriority w:val="99"/>
    <w:unhideWhenUsed/>
    <w:rsid w:val="003C6B6B"/>
    <w:rPr>
      <w:color w:val="0563C1" w:themeColor="hyperlink"/>
      <w:u w:val="single"/>
    </w:rPr>
  </w:style>
  <w:style w:type="character" w:styleId="UnresolvedMention">
    <w:name w:val="Unresolved Mention"/>
    <w:basedOn w:val="DefaultParagraphFont"/>
    <w:uiPriority w:val="99"/>
    <w:semiHidden/>
    <w:unhideWhenUsed/>
    <w:rsid w:val="003C6B6B"/>
    <w:rPr>
      <w:color w:val="605E5C"/>
      <w:shd w:val="clear" w:color="auto" w:fill="E1DFDD"/>
    </w:rPr>
  </w:style>
  <w:style w:type="character" w:styleId="FollowedHyperlink">
    <w:name w:val="FollowedHyperlink"/>
    <w:basedOn w:val="DefaultParagraphFont"/>
    <w:uiPriority w:val="99"/>
    <w:semiHidden/>
    <w:unhideWhenUsed/>
    <w:rsid w:val="00C01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l.org/wp-content/uploads/2025/10/2025-09-27-2026-2027-DFL-Official-Call-Rev-A-FINAL.pdf" TargetMode="External"/><Relationship Id="rId3" Type="http://schemas.openxmlformats.org/officeDocument/2006/relationships/settings" Target="settings.xml"/><Relationship Id="rId7" Type="http://schemas.openxmlformats.org/officeDocument/2006/relationships/hyperlink" Target="https://drive.google.com/file/d/1BC1jt5Z5DcBlRJYmMAlVpIC6b6i-afKA/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T0fiZQHnC915qLgUDO-XOHrJvR3U7e5g/view?usp=sharing" TargetMode="External"/><Relationship Id="rId11" Type="http://schemas.openxmlformats.org/officeDocument/2006/relationships/theme" Target="theme/theme1.xml"/><Relationship Id="rId5" Type="http://schemas.openxmlformats.org/officeDocument/2006/relationships/hyperlink" Target="https://drive.google.com/file/d/1NcR33ZQFTLuoqkAY4trrg8nAnKAWu71r/view?usp=sha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keactionminnesota.org/wp-content/uploads/2018/02/Caucus-and-Convention-Guide-TA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Masters</dc:creator>
  <cp:keywords/>
  <dc:description/>
  <cp:lastModifiedBy>Logan Morrow</cp:lastModifiedBy>
  <cp:revision>1</cp:revision>
  <cp:lastPrinted>2026-03-11T18:28:00Z</cp:lastPrinted>
  <dcterms:created xsi:type="dcterms:W3CDTF">2026-03-09T20:20:00Z</dcterms:created>
  <dcterms:modified xsi:type="dcterms:W3CDTF">2026-03-11T18:34:00Z</dcterms:modified>
</cp:coreProperties>
</file>